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E" w:rsidRDefault="00FE6FFD" w:rsidP="00C2213E">
      <w:pPr>
        <w:pStyle w:val="a3"/>
        <w:jc w:val="center"/>
        <w:rPr>
          <w:sz w:val="28"/>
        </w:rPr>
      </w:pPr>
      <w:r w:rsidRPr="00FE6FFD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02.75pt" fillcolor="#06c" strokecolor="#9cf" strokeweight="1.5pt">
            <v:shadow on="t" color="#900"/>
            <v:textpath style="font-family:&quot;Impact&quot;;font-size:44pt;v-text-kern:t" trim="t" fitpath="t" string="ДНИ ВОИНСКОЙ СЛАВЫ"/>
          </v:shape>
        </w:pict>
      </w:r>
    </w:p>
    <w:p w:rsidR="00C2213E" w:rsidRDefault="00C2213E" w:rsidP="00C2213E">
      <w:pPr>
        <w:pStyle w:val="a3"/>
        <w:ind w:firstLine="709"/>
        <w:jc w:val="both"/>
        <w:rPr>
          <w:sz w:val="28"/>
        </w:rPr>
      </w:pPr>
    </w:p>
    <w:p w:rsidR="00C2213E" w:rsidRDefault="00C2213E" w:rsidP="00C2213E">
      <w:pPr>
        <w:pStyle w:val="a3"/>
        <w:ind w:firstLine="709"/>
        <w:jc w:val="both"/>
        <w:rPr>
          <w:sz w:val="28"/>
        </w:rPr>
      </w:pPr>
      <w:r>
        <w:rPr>
          <w:sz w:val="28"/>
        </w:rPr>
        <w:t>Федеральный закон</w:t>
      </w:r>
      <w:proofErr w:type="gramStart"/>
      <w:r>
        <w:rPr>
          <w:sz w:val="28"/>
        </w:rPr>
        <w:t xml:space="preserve"> </w:t>
      </w:r>
      <w:r>
        <w:rPr>
          <w:b w:val="0"/>
          <w:sz w:val="28"/>
        </w:rPr>
        <w:t>О</w:t>
      </w:r>
      <w:proofErr w:type="gramEnd"/>
      <w:r>
        <w:rPr>
          <w:b w:val="0"/>
          <w:sz w:val="28"/>
        </w:rPr>
        <w:t xml:space="preserve"> днях воинской славы (победных днях) России</w:t>
      </w:r>
    </w:p>
    <w:p w:rsidR="00C2213E" w:rsidRDefault="00C2213E" w:rsidP="00C2213E">
      <w:pPr>
        <w:jc w:val="both"/>
        <w:rPr>
          <w:sz w:val="28"/>
        </w:rPr>
      </w:pP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Государственной Думой 10 февраля 1995 года.</w:t>
      </w:r>
    </w:p>
    <w:p w:rsidR="00C2213E" w:rsidRDefault="00C2213E" w:rsidP="00C2213E">
      <w:pPr>
        <w:pStyle w:val="21"/>
        <w:ind w:firstLine="709"/>
      </w:pPr>
      <w:r>
        <w:t xml:space="preserve">Во все века героизм, мужество воинов России, мощь и слава русского оружия были неотъемлемой частью величия Российского государства. </w:t>
      </w:r>
    </w:p>
    <w:p w:rsidR="00C2213E" w:rsidRDefault="00C2213E" w:rsidP="00C2213E">
      <w:pPr>
        <w:ind w:firstLine="709"/>
        <w:jc w:val="both"/>
        <w:rPr>
          <w:sz w:val="28"/>
        </w:rPr>
      </w:pPr>
      <w:r>
        <w:rPr>
          <w:sz w:val="28"/>
        </w:rPr>
        <w:t>Настоящий Федеральный закон устанавливает дни воинской славы (победные дни) России (далее — дни воинской славы России).</w:t>
      </w:r>
    </w:p>
    <w:p w:rsidR="00C2213E" w:rsidRDefault="00C2213E" w:rsidP="00C2213E">
      <w:pPr>
        <w:ind w:firstLine="709"/>
        <w:jc w:val="both"/>
        <w:rPr>
          <w:sz w:val="28"/>
        </w:rPr>
      </w:pPr>
      <w:r>
        <w:rPr>
          <w:sz w:val="28"/>
        </w:rPr>
        <w:t>Дни воинской славы России являются днями славных побед, которые сыграли решающую роль в истории России и в которых российские войска снискали себе почет и уважение современников, и благодарную память потомков.</w:t>
      </w:r>
    </w:p>
    <w:p w:rsidR="00C2213E" w:rsidRDefault="00C2213E" w:rsidP="00C2213E">
      <w:pPr>
        <w:spacing w:before="235"/>
        <w:jc w:val="both"/>
        <w:rPr>
          <w:sz w:val="28"/>
        </w:rPr>
      </w:pPr>
      <w:r>
        <w:rPr>
          <w:b/>
          <w:sz w:val="28"/>
          <w:u w:val="single"/>
        </w:rPr>
        <w:t>Статья 1</w:t>
      </w:r>
      <w:r>
        <w:rPr>
          <w:sz w:val="28"/>
          <w:u w:val="single"/>
        </w:rPr>
        <w:t xml:space="preserve">. </w:t>
      </w:r>
      <w:r>
        <w:rPr>
          <w:sz w:val="28"/>
        </w:rPr>
        <w:t>Дни воинской славы России.</w:t>
      </w:r>
    </w:p>
    <w:p w:rsidR="00C2213E" w:rsidRDefault="00C2213E" w:rsidP="00C2213E">
      <w:pPr>
        <w:pStyle w:val="21"/>
        <w:spacing w:before="0"/>
        <w:ind w:firstLine="709"/>
      </w:pPr>
      <w:r>
        <w:t>В Российской Федерации устанавливаются следующие дни воинской славы России: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u w:val="single"/>
        </w:rPr>
        <w:t>18 апреля</w:t>
      </w:r>
      <w:r w:rsidRPr="00C2213E">
        <w:rPr>
          <w:b/>
          <w:sz w:val="48"/>
        </w:rPr>
        <w:t xml:space="preserve"> </w:t>
      </w:r>
      <w:r>
        <w:rPr>
          <w:b/>
          <w:sz w:val="28"/>
        </w:rPr>
        <w:t>— День победы русских воинов князя Александра Невского над немецкими рыцарями на Чудском озере (Ледовое побоище, 1242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21 сентября</w:t>
      </w:r>
      <w:r>
        <w:rPr>
          <w:b/>
          <w:sz w:val="28"/>
        </w:rPr>
        <w:t xml:space="preserve"> —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7 ноября</w:t>
      </w:r>
      <w:r>
        <w:rPr>
          <w:b/>
          <w:sz w:val="28"/>
        </w:rPr>
        <w:t xml:space="preserve"> — День освобождения Москвы силами народного ополчения под руководством Кузьмы Минина и Дмитрия Пожарского от польских интервентов (1612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10 июля</w:t>
      </w:r>
      <w:r>
        <w:rPr>
          <w:b/>
          <w:sz w:val="28"/>
        </w:rPr>
        <w:t xml:space="preserve"> — День победы русской армии под командованием Петра</w:t>
      </w:r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>ервого над шведами в Полтавском сражении (1709 год);</w:t>
      </w:r>
    </w:p>
    <w:p w:rsidR="00C2213E" w:rsidRDefault="00C2213E" w:rsidP="00C2213E">
      <w:pPr>
        <w:pStyle w:val="31"/>
      </w:pPr>
      <w:r w:rsidRPr="00C2213E">
        <w:rPr>
          <w:color w:val="002060"/>
          <w:sz w:val="48"/>
          <w:szCs w:val="48"/>
          <w:u w:val="single"/>
        </w:rPr>
        <w:t>9 августа</w:t>
      </w:r>
      <w:r>
        <w:t xml:space="preserve"> — День первой в российской истории морской победы русского флота под командованием Петра</w:t>
      </w:r>
      <w:proofErr w:type="gramStart"/>
      <w:r>
        <w:t xml:space="preserve"> П</w:t>
      </w:r>
      <w:proofErr w:type="gramEnd"/>
      <w:r>
        <w:t>ервого над шведами у мыса Гангут (1714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24 декабря</w:t>
      </w:r>
      <w:r>
        <w:rPr>
          <w:b/>
          <w:sz w:val="28"/>
        </w:rPr>
        <w:t xml:space="preserve"> — День взятия турецкой крепости Измаил русскими войсками под командованием А. В. Суворова (1790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11 сентября</w:t>
      </w:r>
      <w:r>
        <w:rPr>
          <w:b/>
          <w:sz w:val="28"/>
        </w:rPr>
        <w:t xml:space="preserve"> — День победы русской эскадры под командованием Ф. Ф. Ушакова над турецкой эскадрой у мыса </w:t>
      </w:r>
      <w:proofErr w:type="spellStart"/>
      <w:r>
        <w:rPr>
          <w:b/>
          <w:sz w:val="28"/>
        </w:rPr>
        <w:t>Тендра</w:t>
      </w:r>
      <w:proofErr w:type="spellEnd"/>
      <w:r>
        <w:rPr>
          <w:b/>
          <w:sz w:val="28"/>
        </w:rPr>
        <w:t xml:space="preserve"> (1790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lastRenderedPageBreak/>
        <w:t>8 сентября</w:t>
      </w:r>
      <w:r>
        <w:rPr>
          <w:b/>
          <w:sz w:val="28"/>
        </w:rPr>
        <w:t xml:space="preserve"> — День Бородинского сражения русской армии под командованием М. И. Кутузова с французской армией (1812 год);</w:t>
      </w:r>
    </w:p>
    <w:p w:rsidR="00C2213E" w:rsidRDefault="00C2213E" w:rsidP="00C2213E">
      <w:pPr>
        <w:pStyle w:val="31"/>
        <w:spacing w:before="9"/>
      </w:pPr>
      <w:r w:rsidRPr="00C2213E">
        <w:rPr>
          <w:color w:val="002060"/>
          <w:sz w:val="48"/>
          <w:szCs w:val="48"/>
          <w:u w:val="single"/>
        </w:rPr>
        <w:t>1 декабря</w:t>
      </w:r>
      <w:r>
        <w:t xml:space="preserve"> — День победы русской эскадры под командованием П. С. Нахимова над турецкой эскадрой у мыса Синоп (1853год);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23 февраля</w:t>
      </w:r>
      <w:r>
        <w:rPr>
          <w:b/>
          <w:sz w:val="28"/>
        </w:rPr>
        <w:t xml:space="preserve"> — День победы Красной Армии над кайзеровскими войсками Германии (1918год) — День защитника Отечества;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5 декабря</w:t>
      </w:r>
      <w:r>
        <w:rPr>
          <w:b/>
          <w:sz w:val="28"/>
        </w:rPr>
        <w:t xml:space="preserve"> — День начала контрнаступления советских войск против немецко-фашистских войск в битве под Москвой (1941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 февраля</w:t>
      </w:r>
      <w:r>
        <w:rPr>
          <w:b/>
          <w:sz w:val="28"/>
        </w:rPr>
        <w:t xml:space="preserve"> — День разгрома советскими войсками немецко-фашистских вой</w:t>
      </w:r>
      <w:proofErr w:type="gramStart"/>
      <w:r>
        <w:rPr>
          <w:b/>
          <w:sz w:val="28"/>
        </w:rPr>
        <w:t>ск в Ст</w:t>
      </w:r>
      <w:proofErr w:type="gramEnd"/>
      <w:r>
        <w:rPr>
          <w:b/>
          <w:sz w:val="28"/>
        </w:rPr>
        <w:t>алинградской битве (1943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23 августа</w:t>
      </w:r>
      <w:r>
        <w:rPr>
          <w:b/>
          <w:sz w:val="28"/>
        </w:rPr>
        <w:t xml:space="preserve"> — День разгрома советскими войсками немецко-фашистских войск в Курской битве (1943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27 января</w:t>
      </w:r>
      <w:r>
        <w:rPr>
          <w:b/>
          <w:sz w:val="28"/>
        </w:rPr>
        <w:t xml:space="preserve"> — День снятия блокады города Ленинграда (1944 год);</w:t>
      </w:r>
    </w:p>
    <w:p w:rsidR="00C2213E" w:rsidRDefault="00C2213E" w:rsidP="00C2213E">
      <w:pPr>
        <w:jc w:val="both"/>
        <w:rPr>
          <w:b/>
          <w:sz w:val="28"/>
        </w:rPr>
      </w:pPr>
      <w:r w:rsidRPr="00C2213E">
        <w:rPr>
          <w:b/>
          <w:color w:val="002060"/>
          <w:sz w:val="48"/>
          <w:szCs w:val="48"/>
          <w:u w:val="single"/>
        </w:rPr>
        <w:t>9 мая</w:t>
      </w:r>
      <w:r>
        <w:rPr>
          <w:b/>
          <w:sz w:val="28"/>
        </w:rPr>
        <w:t xml:space="preserve"> — День Победы советского народа в Великой Отечественной войне 1941- 1945 годов (1945 год).</w:t>
      </w:r>
    </w:p>
    <w:p w:rsidR="008140A1" w:rsidRPr="00C2213E" w:rsidRDefault="008140A1" w:rsidP="00C2213E">
      <w:pPr>
        <w:jc w:val="both"/>
        <w:rPr>
          <w:b/>
          <w:sz w:val="28"/>
        </w:rPr>
      </w:pPr>
    </w:p>
    <w:p w:rsidR="00C72A47" w:rsidRDefault="00C72A47"/>
    <w:p w:rsidR="00C2213E" w:rsidRDefault="00FE6F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45pt;margin-top:96.65pt;width:481.85pt;height:111pt;z-index:251658240;mso-wrap-style:none;mso-width-relative:margin;mso-height-relative:margin">
            <v:textbox>
              <w:txbxContent>
                <w:p w:rsidR="008140A1" w:rsidRDefault="00FE6FFD" w:rsidP="008140A1">
                  <w:r>
                    <w:rPr>
                      <w:noProof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465.75pt;height:100.5pt" adj="5665" fillcolor="black">
                        <v:shadow color="#868686"/>
                        <v:textpath style="font-family:&quot;Impact&quot;;v-text-kern:t" trim="t" fitpath="t" xscale="f" string="ДНИ ВОИНСКОЙ СЛАВЫ"/>
                      </v:shape>
                    </w:pict>
                  </w:r>
                </w:p>
              </w:txbxContent>
            </v:textbox>
          </v:shape>
        </w:pict>
      </w:r>
      <w:r w:rsidR="008140A1" w:rsidRPr="008140A1">
        <w:rPr>
          <w:noProof/>
        </w:rPr>
        <w:drawing>
          <wp:inline distT="0" distB="0" distL="0" distR="0">
            <wp:extent cx="6480175" cy="4050109"/>
            <wp:effectExtent l="19050" t="0" r="0" b="0"/>
            <wp:docPr id="1" name="Рисунок 1" descr="C:\Documents and Settings\ЗАМпоУВР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поУВР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13E" w:rsidSect="004A2F06">
      <w:pgSz w:w="11906" w:h="16838"/>
      <w:pgMar w:top="1134" w:right="850" w:bottom="1134" w:left="85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3E"/>
    <w:rsid w:val="0016735E"/>
    <w:rsid w:val="004A2F06"/>
    <w:rsid w:val="004B70C2"/>
    <w:rsid w:val="006C513E"/>
    <w:rsid w:val="008140A1"/>
    <w:rsid w:val="00974806"/>
    <w:rsid w:val="00A755A8"/>
    <w:rsid w:val="00C2213E"/>
    <w:rsid w:val="00C72A47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13E"/>
    <w:rPr>
      <w:b/>
      <w:sz w:val="32"/>
    </w:rPr>
  </w:style>
  <w:style w:type="character" w:customStyle="1" w:styleId="a4">
    <w:name w:val="Основной текст Знак"/>
    <w:basedOn w:val="a0"/>
    <w:link w:val="a3"/>
    <w:rsid w:val="00C221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C2213E"/>
    <w:pPr>
      <w:spacing w:before="211"/>
      <w:jc w:val="both"/>
    </w:pPr>
    <w:rPr>
      <w:sz w:val="28"/>
    </w:rPr>
  </w:style>
  <w:style w:type="paragraph" w:customStyle="1" w:styleId="31">
    <w:name w:val="Основной текст 31"/>
    <w:basedOn w:val="a"/>
    <w:rsid w:val="00C2213E"/>
    <w:pPr>
      <w:jc w:val="both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4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cp:lastPrinted>2015-01-28T07:51:00Z</cp:lastPrinted>
  <dcterms:created xsi:type="dcterms:W3CDTF">2015-01-28T06:34:00Z</dcterms:created>
  <dcterms:modified xsi:type="dcterms:W3CDTF">2015-01-28T07:53:00Z</dcterms:modified>
</cp:coreProperties>
</file>